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A979" w14:textId="77777777" w:rsidR="00F81ECB" w:rsidRDefault="00F81ECB" w:rsidP="00F81ECB">
      <w:pPr>
        <w:jc w:val="center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>sabato 26 giugno | ore 21.00</w:t>
      </w:r>
    </w:p>
    <w:p w14:paraId="1B0936B0" w14:textId="77777777" w:rsidR="00F81ECB" w:rsidRDefault="00F81ECB" w:rsidP="00F81ECB">
      <w:pPr>
        <w:jc w:val="center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>Real Bosco di Capodimonte – Manifattura della Porcellana (ingresso da Porta Miano)</w:t>
      </w:r>
    </w:p>
    <w:p w14:paraId="4B83CC76" w14:textId="77777777" w:rsidR="00F81ECB" w:rsidRDefault="00F81ECB" w:rsidP="00F81ECB">
      <w:pPr>
        <w:jc w:val="center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>nell’ambito del Campania Teatro Festival</w:t>
      </w:r>
    </w:p>
    <w:p w14:paraId="1A47B27F" w14:textId="77777777" w:rsidR="00F81ECB" w:rsidRDefault="00F81ECB" w:rsidP="00F81ECB">
      <w:pPr>
        <w:jc w:val="center"/>
        <w:rPr>
          <w:rFonts w:ascii="Roboto" w:eastAsia="Roboto" w:hAnsi="Roboto" w:cs="Roboto"/>
          <w:sz w:val="23"/>
          <w:szCs w:val="23"/>
          <w:highlight w:val="white"/>
        </w:rPr>
      </w:pPr>
    </w:p>
    <w:p w14:paraId="4B976DA1" w14:textId="77777777" w:rsidR="00F81ECB" w:rsidRDefault="00F81ECB" w:rsidP="00F81ECB">
      <w:pPr>
        <w:jc w:val="center"/>
        <w:rPr>
          <w:rFonts w:ascii="Roboto" w:eastAsia="Roboto" w:hAnsi="Roboto" w:cs="Roboto"/>
          <w:i/>
          <w:iCs/>
          <w:sz w:val="23"/>
          <w:szCs w:val="23"/>
          <w:highlight w:val="white"/>
        </w:rPr>
      </w:pP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in prima assoluta</w:t>
      </w:r>
    </w:p>
    <w:p w14:paraId="0B559BDF" w14:textId="77777777" w:rsidR="00F81ECB" w:rsidRPr="0091475D" w:rsidRDefault="00F81ECB" w:rsidP="00F81ECB">
      <w:pPr>
        <w:jc w:val="center"/>
        <w:rPr>
          <w:rFonts w:ascii="Roboto" w:eastAsia="Roboto" w:hAnsi="Roboto" w:cs="Roboto"/>
          <w:i/>
          <w:iCs/>
          <w:sz w:val="23"/>
          <w:szCs w:val="23"/>
          <w:highlight w:val="white"/>
        </w:rPr>
      </w:pPr>
    </w:p>
    <w:p w14:paraId="6E498071" w14:textId="77777777" w:rsidR="00F81ECB" w:rsidRPr="0091475D" w:rsidRDefault="00F81ECB" w:rsidP="00F81ECB">
      <w:pPr>
        <w:jc w:val="center"/>
        <w:rPr>
          <w:rFonts w:ascii="Roboto" w:eastAsia="Roboto" w:hAnsi="Roboto" w:cs="Roboto"/>
          <w:b/>
          <w:bCs/>
          <w:sz w:val="28"/>
          <w:szCs w:val="28"/>
          <w:highlight w:val="white"/>
        </w:rPr>
      </w:pPr>
      <w:r w:rsidRPr="0091475D">
        <w:rPr>
          <w:rFonts w:ascii="Roboto" w:eastAsia="Roboto" w:hAnsi="Roboto" w:cs="Roboto"/>
          <w:b/>
          <w:bCs/>
          <w:sz w:val="28"/>
          <w:szCs w:val="28"/>
          <w:highlight w:val="white"/>
        </w:rPr>
        <w:t>CAZZIMMA&amp;ARRAGGIA</w:t>
      </w:r>
    </w:p>
    <w:p w14:paraId="14D1655E" w14:textId="77777777" w:rsidR="00F81ECB" w:rsidRPr="0091475D" w:rsidRDefault="00F81ECB" w:rsidP="00F81ECB">
      <w:pPr>
        <w:jc w:val="center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primo studio sulla passione</w:t>
      </w:r>
    </w:p>
    <w:p w14:paraId="402A736E" w14:textId="77777777" w:rsidR="00F81ECB" w:rsidRDefault="00F81ECB" w:rsidP="00F81ECB">
      <w:pPr>
        <w:jc w:val="center"/>
        <w:rPr>
          <w:rFonts w:ascii="Roboto" w:eastAsia="Roboto" w:hAnsi="Roboto" w:cs="Roboto"/>
          <w:sz w:val="23"/>
          <w:szCs w:val="23"/>
          <w:highlight w:val="white"/>
        </w:rPr>
      </w:pPr>
    </w:p>
    <w:p w14:paraId="379B2A37" w14:textId="77777777" w:rsidR="00F81ECB" w:rsidRDefault="00F81ECB" w:rsidP="00F81ECB">
      <w:pPr>
        <w:jc w:val="center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a cura di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Fulvio Sacco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e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Napoleone Zavatto</w:t>
      </w:r>
    </w:p>
    <w:p w14:paraId="56AF3EFE" w14:textId="77777777" w:rsidR="00F81ECB" w:rsidRDefault="00F81ECB" w:rsidP="00F81ECB">
      <w:pPr>
        <w:rPr>
          <w:rFonts w:ascii="Roboto" w:eastAsia="Roboto" w:hAnsi="Roboto" w:cs="Roboto"/>
          <w:sz w:val="23"/>
          <w:szCs w:val="23"/>
          <w:highlight w:val="white"/>
        </w:rPr>
      </w:pPr>
    </w:p>
    <w:p w14:paraId="1C108D43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Sabato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26 giugno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, alle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21</w:t>
      </w:r>
      <w:r>
        <w:rPr>
          <w:rFonts w:ascii="Roboto" w:eastAsia="Roboto" w:hAnsi="Roboto" w:cs="Roboto"/>
          <w:b/>
          <w:bCs/>
          <w:sz w:val="23"/>
          <w:szCs w:val="23"/>
          <w:highlight w:val="white"/>
        </w:rPr>
        <w:t>.00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, debutta nell’ambito del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Campania Teatro Festival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diretto da Ruggero Cappuccio, per la sezione </w:t>
      </w:r>
      <w:proofErr w:type="spellStart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SportOpera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, 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“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CAZZIMMA&amp;ARRAGGIA - primo studio sulla passione”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, a cura di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Fulvio Sacco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e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Napoleone Zavatto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, in scena presso la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Manifattura della Porcellana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del Real Bosco di Capodimonte (ingresso da Porta Miano).</w:t>
      </w:r>
    </w:p>
    <w:p w14:paraId="420807E6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Errico Liguori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e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Fulvio Sacco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rivivono sul palco il surreale racconto</w:t>
      </w:r>
      <w:r>
        <w:rPr>
          <w:rFonts w:ascii="Roboto" w:eastAsia="Roboto" w:hAnsi="Roboto" w:cs="Roboto"/>
          <w:b/>
          <w:sz w:val="23"/>
          <w:szCs w:val="23"/>
          <w:highlight w:val="white"/>
        </w:rPr>
        <w:t xml:space="preserve"> 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di due </w:t>
      </w:r>
      <w:proofErr w:type="spellStart"/>
      <w:r>
        <w:rPr>
          <w:rFonts w:ascii="Roboto" w:eastAsia="Roboto" w:hAnsi="Roboto" w:cs="Roboto"/>
          <w:sz w:val="23"/>
          <w:szCs w:val="23"/>
          <w:highlight w:val="white"/>
        </w:rPr>
        <w:t>sciarmati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 alle prese con la più grande impresa manageriale e sportiva del XX secolo. Non hanno mezzi, non hanno possibilità, eppure ci riescono. Anno 1984, Barcellona, ultimo giorno di calcio mercato. I due improbabili dirigenti, chiusi da 59 giorni in una camera d’albergo, attendono da Napoli una telefonata: la conferma che i soldi per Diego Armando Maradona ci sono. </w:t>
      </w:r>
    </w:p>
    <w:p w14:paraId="4923E41C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>«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Siamo nati dopo l’arrivo di Maradona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- scrivono Fulvio Sacco e Napoleone Zavatto - 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 xml:space="preserve">troppo non-nati per piangere Berlinguer, troppo piccoli per ricordarci il primo concerto di Gigi </w:t>
      </w:r>
      <w:proofErr w:type="spellStart"/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Dag</w:t>
      </w:r>
      <w:proofErr w:type="spellEnd"/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, troppo assenti dalla vita per vedere in scena Eduardo, troppo sobri per bere con Lucio Amelio. Non c’eravamo, eppure, sentiamo di appartenere a quei momenti. Nella nostalgia di un passato che non abbiamo mai vissuto, nel lutto per il corpo dei miti, nell’ironia della sorte, ci troviamo a nostro agio</w:t>
      </w:r>
      <w:r>
        <w:rPr>
          <w:rFonts w:ascii="Roboto" w:eastAsia="Roboto" w:hAnsi="Roboto" w:cs="Roboto"/>
          <w:sz w:val="23"/>
          <w:szCs w:val="23"/>
          <w:highlight w:val="white"/>
        </w:rPr>
        <w:t>».</w:t>
      </w:r>
    </w:p>
    <w:p w14:paraId="00F2F30C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</w:p>
    <w:p w14:paraId="0362C3EB" w14:textId="7D5EEDF6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>“</w:t>
      </w:r>
      <w:proofErr w:type="spellStart"/>
      <w:r>
        <w:rPr>
          <w:rFonts w:ascii="Roboto" w:eastAsia="Roboto" w:hAnsi="Roboto" w:cs="Roboto"/>
          <w:sz w:val="23"/>
          <w:szCs w:val="23"/>
          <w:highlight w:val="white"/>
        </w:rPr>
        <w:t>cazzimma&amp;arraggia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>” nasce dal 13 febbraio 2019, giorno in cui Marek Hamsik, da 12 stagioni all’ombra del Vesuvio e capitano della squadra da 6 anni, viene venduto in maniera del tutto anonima ad un club straniero. «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Siamo dei romantici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- continuano gli autori - 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potevamo solo rimanerci male. Per realizzare questo bisogno di raccoglie storie siamo andati direttamente da lui, Corrado Ferlaino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, 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l’uomo che ha realizzato i sogni di milioni di tifosi. Ancora oggi non sappiamo come abbiamo preso quell’appuntamento, ancora oggi ci chiediamo perché ha accettato la video-intervista di due sconosciuti che niente volevano sapere di Maradona, ma di come si realizzano i sogni. Nasce così il desiderio di raccontare la nostra versione della più grande impresa manageriale e sportiva del XX secolo. E dato che la fortuna aiuta gli audaci o gli sprovveduti, sulla nostra strada abbiamo incontrato Armando Pirozzi, coaching di questa avventura e il nostro personale numero 10. In modo del tutto incosciente siamo convinti che l’impossibilità del fare determina il nostro fare</w:t>
      </w:r>
      <w:r>
        <w:rPr>
          <w:rFonts w:ascii="Roboto" w:eastAsia="Roboto" w:hAnsi="Roboto" w:cs="Roboto"/>
          <w:i/>
          <w:iCs/>
          <w:sz w:val="23"/>
          <w:szCs w:val="23"/>
          <w:highlight w:val="white"/>
        </w:rPr>
        <w:t>. N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ell’anno pandemico 2020/2021</w:t>
      </w:r>
      <w:r>
        <w:rPr>
          <w:rFonts w:ascii="Roboto" w:eastAsia="Roboto" w:hAnsi="Roboto" w:cs="Roboto"/>
          <w:i/>
          <w:iCs/>
          <w:sz w:val="23"/>
          <w:szCs w:val="23"/>
          <w:highlight w:val="white"/>
        </w:rPr>
        <w:t xml:space="preserve">, proprio 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quando tutto sembrava non essere</w:t>
      </w:r>
      <w:r>
        <w:rPr>
          <w:rFonts w:ascii="Roboto" w:eastAsia="Roboto" w:hAnsi="Roboto" w:cs="Roboto"/>
          <w:i/>
          <w:iCs/>
          <w:sz w:val="23"/>
          <w:szCs w:val="23"/>
          <w:highlight w:val="white"/>
        </w:rPr>
        <w:t xml:space="preserve">, noi abbiamo 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>continuato a credere nei</w:t>
      </w:r>
      <w:r>
        <w:rPr>
          <w:rFonts w:ascii="Roboto" w:eastAsia="Roboto" w:hAnsi="Roboto" w:cs="Roboto"/>
          <w:i/>
          <w:iCs/>
          <w:sz w:val="23"/>
          <w:szCs w:val="23"/>
          <w:highlight w:val="white"/>
        </w:rPr>
        <w:t xml:space="preserve"> nostri</w:t>
      </w:r>
      <w:r w:rsidRPr="0091475D">
        <w:rPr>
          <w:rFonts w:ascii="Roboto" w:eastAsia="Roboto" w:hAnsi="Roboto" w:cs="Roboto"/>
          <w:i/>
          <w:iCs/>
          <w:sz w:val="23"/>
          <w:szCs w:val="23"/>
          <w:highlight w:val="white"/>
        </w:rPr>
        <w:t xml:space="preserve"> sogni</w:t>
      </w:r>
      <w:r>
        <w:rPr>
          <w:rFonts w:ascii="Roboto" w:eastAsia="Roboto" w:hAnsi="Roboto" w:cs="Roboto"/>
          <w:sz w:val="23"/>
          <w:szCs w:val="23"/>
          <w:highlight w:val="white"/>
        </w:rPr>
        <w:t>».</w:t>
      </w:r>
    </w:p>
    <w:p w14:paraId="3DDBEBB5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</w:p>
    <w:p w14:paraId="7F02B675" w14:textId="739DA5B2" w:rsidR="00F81ECB" w:rsidRPr="00F81ECB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</w:rPr>
      </w:pPr>
      <w:r w:rsidRPr="00F81ECB">
        <w:rPr>
          <w:rFonts w:ascii="Roboto" w:eastAsia="Roboto" w:hAnsi="Roboto" w:cs="Roboto"/>
          <w:b/>
          <w:bCs/>
          <w:sz w:val="23"/>
          <w:szCs w:val="23"/>
        </w:rPr>
        <w:t>Lo spettacolo sarà preceduto dall’incontro con Corrado Ferlaino, alle ore 19 al Giardino dei Principi, per un suggestivo momento di incontro fra spettacolo e sport.</w:t>
      </w:r>
    </w:p>
    <w:p w14:paraId="261E92A9" w14:textId="77777777" w:rsidR="00F81ECB" w:rsidRDefault="00F81ECB" w:rsidP="00F81ECB">
      <w:pPr>
        <w:rPr>
          <w:rFonts w:ascii="Roboto" w:eastAsia="Roboto" w:hAnsi="Roboto" w:cs="Roboto"/>
          <w:sz w:val="23"/>
          <w:szCs w:val="23"/>
          <w:highlight w:val="white"/>
        </w:rPr>
      </w:pPr>
    </w:p>
    <w:p w14:paraId="7DED240C" w14:textId="77777777" w:rsidR="00F81ECB" w:rsidRDefault="00F81ECB" w:rsidP="00F81ECB">
      <w:pPr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>sabato 26 giugno, ore 21.00</w:t>
      </w:r>
    </w:p>
    <w:p w14:paraId="0D8CEB94" w14:textId="77777777" w:rsidR="00F81ECB" w:rsidRDefault="00F81ECB" w:rsidP="00F81ECB">
      <w:pPr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>Real Bosco di Capodimonte – Manifattura della Porcellana (ingresso da Porta Miano)</w:t>
      </w:r>
    </w:p>
    <w:p w14:paraId="7236531F" w14:textId="77777777" w:rsidR="00F81ECB" w:rsidRDefault="00F81ECB" w:rsidP="00F81ECB">
      <w:pPr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>nell’ambito del Campania Teatro Festival</w:t>
      </w:r>
    </w:p>
    <w:p w14:paraId="291FBB9B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</w:p>
    <w:p w14:paraId="27A4B51B" w14:textId="77777777" w:rsidR="00F81ECB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</w:p>
    <w:p w14:paraId="31DBFDCC" w14:textId="77777777" w:rsidR="00F81ECB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</w:p>
    <w:p w14:paraId="3A8A6BEC" w14:textId="77777777" w:rsidR="00F81ECB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</w:p>
    <w:p w14:paraId="1DAF3768" w14:textId="77777777" w:rsidR="00F81ECB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</w:p>
    <w:p w14:paraId="416D0027" w14:textId="6B5B03D7" w:rsidR="00F81ECB" w:rsidRPr="0091475D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CAZZIMMA&amp;ARRAGGIA</w:t>
      </w:r>
    </w:p>
    <w:p w14:paraId="0DAB9FA7" w14:textId="77777777" w:rsidR="00F81ECB" w:rsidRPr="0091475D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primo studio sulla passione</w:t>
      </w:r>
    </w:p>
    <w:p w14:paraId="0C188816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</w:p>
    <w:p w14:paraId="2429733C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da un sogno di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Fulvio Sacco, Napoleone Zavatto</w:t>
      </w:r>
    </w:p>
    <w:p w14:paraId="653683F6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coaching artistico e umano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Armando Pirozzi</w:t>
      </w:r>
    </w:p>
    <w:p w14:paraId="777152EC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corpi e voci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Errico Liguori, Fulvio Sacco</w:t>
      </w:r>
    </w:p>
    <w:p w14:paraId="518730C7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occhi, mani e sapori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Anna Verde</w:t>
      </w:r>
    </w:p>
    <w:p w14:paraId="4A6724AC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l’uomo in più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Umberto Salvato</w:t>
      </w:r>
    </w:p>
    <w:p w14:paraId="71F6C747" w14:textId="77777777" w:rsidR="00F81ECB" w:rsidRPr="0091475D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super8 e pure 9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Federico Passaro</w:t>
      </w:r>
    </w:p>
    <w:p w14:paraId="2347E51B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proofErr w:type="spellStart"/>
      <w:r>
        <w:rPr>
          <w:rFonts w:ascii="Roboto" w:eastAsia="Roboto" w:hAnsi="Roboto" w:cs="Roboto"/>
          <w:sz w:val="23"/>
          <w:szCs w:val="23"/>
          <w:highlight w:val="white"/>
        </w:rPr>
        <w:t>ciro’s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proofErr w:type="spellStart"/>
      <w:r>
        <w:rPr>
          <w:rFonts w:ascii="Roboto" w:eastAsia="Roboto" w:hAnsi="Roboto" w:cs="Roboto"/>
          <w:sz w:val="23"/>
          <w:szCs w:val="23"/>
          <w:highlight w:val="white"/>
        </w:rPr>
        <w:t>mother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Gioia Sassano</w:t>
      </w:r>
    </w:p>
    <w:p w14:paraId="182D0F75" w14:textId="77777777" w:rsidR="00F81ECB" w:rsidRPr="0091475D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socializzazione verace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Valeria Bottoni</w:t>
      </w:r>
    </w:p>
    <w:p w14:paraId="13B6BC65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produzione esecutiva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Mestieri del Palco</w:t>
      </w:r>
    </w:p>
    <w:p w14:paraId="64662DB4" w14:textId="77777777" w:rsidR="00F81ECB" w:rsidRPr="0091475D" w:rsidRDefault="00F81ECB" w:rsidP="00F81ECB">
      <w:pPr>
        <w:jc w:val="both"/>
        <w:rPr>
          <w:rFonts w:ascii="Roboto" w:eastAsia="Roboto" w:hAnsi="Roboto" w:cs="Roboto"/>
          <w:b/>
          <w:bCs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con il contributo di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Fondazione Teatro di Napoli – Teatro Bellini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e il sostegno di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 xml:space="preserve">Teatro </w:t>
      </w:r>
      <w:proofErr w:type="spellStart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Nostos</w:t>
      </w:r>
      <w:proofErr w:type="spellEnd"/>
      <w:r>
        <w:rPr>
          <w:rFonts w:ascii="Roboto" w:eastAsia="Roboto" w:hAnsi="Roboto" w:cs="Roboto"/>
          <w:sz w:val="23"/>
          <w:szCs w:val="23"/>
          <w:highlight w:val="white"/>
        </w:rPr>
        <w:t xml:space="preserve">; </w:t>
      </w:r>
      <w:proofErr w:type="spellStart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Putéca</w:t>
      </w:r>
      <w:proofErr w:type="spellEnd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 xml:space="preserve"> </w:t>
      </w:r>
      <w:proofErr w:type="spellStart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Celidònia</w:t>
      </w:r>
      <w:proofErr w:type="spellEnd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;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 cantiere sartoria del </w:t>
      </w:r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Teatro Sannazaro</w:t>
      </w:r>
      <w:r>
        <w:rPr>
          <w:rFonts w:ascii="Roboto" w:eastAsia="Roboto" w:hAnsi="Roboto" w:cs="Roboto"/>
          <w:sz w:val="23"/>
          <w:szCs w:val="23"/>
          <w:highlight w:val="white"/>
        </w:rPr>
        <w:t xml:space="preserve">; </w:t>
      </w:r>
      <w:proofErr w:type="spellStart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pigrecoemme</w:t>
      </w:r>
      <w:proofErr w:type="spellEnd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 xml:space="preserve"> – scuola di cinema e fotografia</w:t>
      </w:r>
    </w:p>
    <w:p w14:paraId="3EF44961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  <w:r>
        <w:rPr>
          <w:rFonts w:ascii="Roboto" w:eastAsia="Roboto" w:hAnsi="Roboto" w:cs="Roboto"/>
          <w:sz w:val="23"/>
          <w:szCs w:val="23"/>
          <w:highlight w:val="white"/>
        </w:rPr>
        <w:t xml:space="preserve">una produzione incosciente di </w:t>
      </w:r>
      <w:proofErr w:type="spellStart"/>
      <w:r w:rsidRPr="0091475D">
        <w:rPr>
          <w:rFonts w:ascii="Roboto" w:eastAsia="Roboto" w:hAnsi="Roboto" w:cs="Roboto"/>
          <w:b/>
          <w:bCs/>
          <w:sz w:val="23"/>
          <w:szCs w:val="23"/>
          <w:highlight w:val="white"/>
        </w:rPr>
        <w:t>assemedianosocialclub</w:t>
      </w:r>
      <w:proofErr w:type="spellEnd"/>
    </w:p>
    <w:p w14:paraId="3CAFD2CC" w14:textId="77777777" w:rsidR="00F81ECB" w:rsidRDefault="00F81ECB" w:rsidP="00F81ECB">
      <w:pPr>
        <w:jc w:val="both"/>
        <w:rPr>
          <w:rFonts w:ascii="Roboto" w:eastAsia="Roboto" w:hAnsi="Roboto" w:cs="Roboto"/>
          <w:sz w:val="23"/>
          <w:szCs w:val="23"/>
          <w:highlight w:val="white"/>
        </w:rPr>
      </w:pPr>
    </w:p>
    <w:p w14:paraId="11E4653C" w14:textId="6FF44839" w:rsidR="00C61F71" w:rsidRPr="006B438E" w:rsidRDefault="00C61F71" w:rsidP="006B438E">
      <w:pPr>
        <w:spacing w:line="276" w:lineRule="auto"/>
        <w:jc w:val="both"/>
        <w:rPr>
          <w:rFonts w:asciiTheme="majorHAnsi" w:hAnsiTheme="majorHAnsi" w:cstheme="majorHAnsi"/>
        </w:rPr>
      </w:pPr>
    </w:p>
    <w:sectPr w:rsidR="00C61F71" w:rsidRPr="006B438E" w:rsidSect="006B438E">
      <w:headerReference w:type="default" r:id="rId7"/>
      <w:footerReference w:type="default" r:id="rId8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B253" w14:textId="77777777" w:rsidR="004636EA" w:rsidRDefault="004636EA" w:rsidP="00895EDA">
      <w:r>
        <w:separator/>
      </w:r>
    </w:p>
  </w:endnote>
  <w:endnote w:type="continuationSeparator" w:id="0">
    <w:p w14:paraId="73AB1FD6" w14:textId="77777777" w:rsidR="004636EA" w:rsidRDefault="004636EA" w:rsidP="0089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60384" w14:textId="5D5D68D2" w:rsidR="00F81ECB" w:rsidRDefault="00F81ECB" w:rsidP="00F81ECB">
    <w:pPr>
      <w:pStyle w:val="Pidipagina"/>
      <w:jc w:val="center"/>
    </w:pPr>
    <w:r>
      <w:t xml:space="preserve">m. (0039) 331 228 28 53 | </w:t>
    </w:r>
    <w:r w:rsidRPr="00F81ECB">
      <w:t>assemedianosc@gmail.com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2049C" w14:textId="77777777" w:rsidR="004636EA" w:rsidRDefault="004636EA" w:rsidP="00895EDA">
      <w:r>
        <w:separator/>
      </w:r>
    </w:p>
  </w:footnote>
  <w:footnote w:type="continuationSeparator" w:id="0">
    <w:p w14:paraId="29CDA447" w14:textId="77777777" w:rsidR="004636EA" w:rsidRDefault="004636EA" w:rsidP="0089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73FF2" w14:textId="5A4FE174" w:rsidR="006E5E75" w:rsidRPr="00BD753E" w:rsidRDefault="00B018E8" w:rsidP="00BD753E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>ASSEMEDIANOSOCIALCLUB APS</w:t>
    </w:r>
  </w:p>
  <w:p w14:paraId="34AA0F85" w14:textId="6D943EFE" w:rsidR="006E5E75" w:rsidRPr="00BD753E" w:rsidRDefault="00B018E8" w:rsidP="00BD753E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>Frattamaggiore</w:t>
    </w:r>
    <w:r w:rsidR="002A211F" w:rsidRPr="00BD753E">
      <w:rPr>
        <w:sz w:val="16"/>
        <w:szCs w:val="16"/>
      </w:rPr>
      <w:t xml:space="preserve"> (NA)</w:t>
    </w:r>
  </w:p>
  <w:p w14:paraId="48B407CB" w14:textId="0509DBC6" w:rsidR="002A211F" w:rsidRPr="00BD753E" w:rsidRDefault="00BD753E" w:rsidP="00BD753E">
    <w:pPr>
      <w:pStyle w:val="Intestazione"/>
      <w:jc w:val="right"/>
      <w:rPr>
        <w:sz w:val="16"/>
        <w:szCs w:val="16"/>
      </w:rPr>
    </w:pPr>
    <w:r w:rsidRPr="00BD753E">
      <w:rPr>
        <w:sz w:val="16"/>
        <w:szCs w:val="16"/>
      </w:rPr>
      <w:t xml:space="preserve">CF </w:t>
    </w:r>
    <w:r w:rsidR="002A211F" w:rsidRPr="00BD753E">
      <w:rPr>
        <w:sz w:val="16"/>
        <w:szCs w:val="16"/>
      </w:rPr>
      <w:t>9305</w:t>
    </w:r>
    <w:r w:rsidRPr="00BD753E">
      <w:rPr>
        <w:sz w:val="16"/>
        <w:szCs w:val="16"/>
      </w:rPr>
      <w:t>3460635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7907"/>
    <w:multiLevelType w:val="hybridMultilevel"/>
    <w:tmpl w:val="8D4623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D4231"/>
    <w:multiLevelType w:val="hybridMultilevel"/>
    <w:tmpl w:val="F87A1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7D"/>
    <w:rsid w:val="000077CF"/>
    <w:rsid w:val="000410F5"/>
    <w:rsid w:val="000C27AC"/>
    <w:rsid w:val="000D1F7E"/>
    <w:rsid w:val="000D388B"/>
    <w:rsid w:val="000E46A0"/>
    <w:rsid w:val="00102808"/>
    <w:rsid w:val="00107D7D"/>
    <w:rsid w:val="001B57C2"/>
    <w:rsid w:val="00220BE8"/>
    <w:rsid w:val="002A211F"/>
    <w:rsid w:val="002E77F1"/>
    <w:rsid w:val="003021B8"/>
    <w:rsid w:val="003C0B56"/>
    <w:rsid w:val="003F57DC"/>
    <w:rsid w:val="00460EBD"/>
    <w:rsid w:val="004636EA"/>
    <w:rsid w:val="004D34B6"/>
    <w:rsid w:val="004D6FF2"/>
    <w:rsid w:val="00526EA7"/>
    <w:rsid w:val="00562674"/>
    <w:rsid w:val="005837D5"/>
    <w:rsid w:val="005B325B"/>
    <w:rsid w:val="005B403F"/>
    <w:rsid w:val="005F5F42"/>
    <w:rsid w:val="00604EFB"/>
    <w:rsid w:val="00633C12"/>
    <w:rsid w:val="006B438E"/>
    <w:rsid w:val="006C0ADE"/>
    <w:rsid w:val="006E5866"/>
    <w:rsid w:val="006E5E75"/>
    <w:rsid w:val="006F0D8C"/>
    <w:rsid w:val="00731598"/>
    <w:rsid w:val="00761833"/>
    <w:rsid w:val="007C4386"/>
    <w:rsid w:val="00815B96"/>
    <w:rsid w:val="00836900"/>
    <w:rsid w:val="008431E4"/>
    <w:rsid w:val="00895EDA"/>
    <w:rsid w:val="00915228"/>
    <w:rsid w:val="00965C98"/>
    <w:rsid w:val="009D36BF"/>
    <w:rsid w:val="00A6177E"/>
    <w:rsid w:val="00A71CF0"/>
    <w:rsid w:val="00A863A5"/>
    <w:rsid w:val="00A96390"/>
    <w:rsid w:val="00B018E8"/>
    <w:rsid w:val="00B31581"/>
    <w:rsid w:val="00B4184C"/>
    <w:rsid w:val="00B576BF"/>
    <w:rsid w:val="00BA50BC"/>
    <w:rsid w:val="00BD1CCA"/>
    <w:rsid w:val="00BD753E"/>
    <w:rsid w:val="00BE462D"/>
    <w:rsid w:val="00C61F71"/>
    <w:rsid w:val="00CB2518"/>
    <w:rsid w:val="00CC5E67"/>
    <w:rsid w:val="00D2163D"/>
    <w:rsid w:val="00DA135D"/>
    <w:rsid w:val="00DD0745"/>
    <w:rsid w:val="00DE4243"/>
    <w:rsid w:val="00E259D0"/>
    <w:rsid w:val="00E327D3"/>
    <w:rsid w:val="00E63520"/>
    <w:rsid w:val="00E655D5"/>
    <w:rsid w:val="00E773C7"/>
    <w:rsid w:val="00EE11A4"/>
    <w:rsid w:val="00EF127E"/>
    <w:rsid w:val="00F06198"/>
    <w:rsid w:val="00F268E2"/>
    <w:rsid w:val="00F35A4D"/>
    <w:rsid w:val="00F503AE"/>
    <w:rsid w:val="00F75879"/>
    <w:rsid w:val="00F764E8"/>
    <w:rsid w:val="00F81ECB"/>
    <w:rsid w:val="00FC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4C091"/>
  <w15:chartTrackingRefBased/>
  <w15:docId w15:val="{867704C2-1D31-4B06-89BC-22A71109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674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55D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95EDA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EDA"/>
  </w:style>
  <w:style w:type="paragraph" w:styleId="Pidipagina">
    <w:name w:val="footer"/>
    <w:basedOn w:val="Normale"/>
    <w:link w:val="PidipaginaCarattere"/>
    <w:uiPriority w:val="99"/>
    <w:unhideWhenUsed/>
    <w:rsid w:val="00895EDA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Stumpo</dc:creator>
  <cp:keywords/>
  <dc:description/>
  <cp:lastModifiedBy>Napoleone Zavatto</cp:lastModifiedBy>
  <cp:revision>2</cp:revision>
  <dcterms:created xsi:type="dcterms:W3CDTF">2021-06-20T17:38:00Z</dcterms:created>
  <dcterms:modified xsi:type="dcterms:W3CDTF">2021-06-20T17:38:00Z</dcterms:modified>
</cp:coreProperties>
</file>